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F8C27" w14:textId="39008BAF" w:rsidR="00AE524E" w:rsidRPr="00147910" w:rsidRDefault="00AE524E" w:rsidP="00704567">
      <w:pPr>
        <w:jc w:val="both"/>
        <w:rPr>
          <w:rFonts w:ascii="Arial" w:eastAsia="Arial" w:hAnsi="Arial" w:cs="Arial"/>
          <w:bCs/>
          <w:sz w:val="22"/>
          <w:szCs w:val="22"/>
          <w:lang w:val="sl-SI"/>
        </w:rPr>
      </w:pPr>
    </w:p>
    <w:p w14:paraId="64FB9868" w14:textId="6D1B0166" w:rsidR="00AE524E" w:rsidRPr="00147910" w:rsidRDefault="00AE524E" w:rsidP="00AE524E">
      <w:pPr>
        <w:jc w:val="right"/>
        <w:rPr>
          <w:rFonts w:ascii="Arial" w:eastAsia="Arial" w:hAnsi="Arial" w:cs="Arial"/>
          <w:bCs/>
          <w:sz w:val="22"/>
          <w:szCs w:val="22"/>
          <w:lang w:val="sl-SI"/>
        </w:rPr>
      </w:pPr>
      <w:r w:rsidRPr="00147910">
        <w:rPr>
          <w:rFonts w:ascii="Arial" w:eastAsia="Arial" w:hAnsi="Arial" w:cs="Arial"/>
          <w:bCs/>
          <w:sz w:val="22"/>
          <w:szCs w:val="22"/>
          <w:lang w:val="sl-SI"/>
        </w:rPr>
        <w:t>Ljubljana, 6. 12. 2021</w:t>
      </w:r>
    </w:p>
    <w:p w14:paraId="6FA6E937" w14:textId="77777777" w:rsidR="00AE524E" w:rsidRDefault="00AE524E" w:rsidP="00704567">
      <w:pPr>
        <w:jc w:val="both"/>
        <w:rPr>
          <w:rFonts w:ascii="Arial" w:eastAsia="Arial" w:hAnsi="Arial" w:cs="Arial"/>
          <w:b/>
          <w:lang w:val="sl-SI"/>
        </w:rPr>
      </w:pPr>
    </w:p>
    <w:p w14:paraId="70DC8F81" w14:textId="4973844A" w:rsidR="000F52BE" w:rsidRPr="00A01016" w:rsidRDefault="000F52BE" w:rsidP="00704567">
      <w:pPr>
        <w:jc w:val="both"/>
        <w:rPr>
          <w:rFonts w:ascii="Arial" w:eastAsia="Arial" w:hAnsi="Arial" w:cs="Arial"/>
          <w:b/>
          <w:lang w:val="sl-SI"/>
        </w:rPr>
      </w:pPr>
      <w:r w:rsidRPr="00A01016">
        <w:rPr>
          <w:rFonts w:ascii="Arial" w:eastAsia="Arial" w:hAnsi="Arial" w:cs="Arial"/>
          <w:b/>
          <w:lang w:val="sl-SI"/>
        </w:rPr>
        <w:t>NARODNI PARK POTREBUJE STROKOVNO, NE POLITIČNEGA VODENJA</w:t>
      </w:r>
    </w:p>
    <w:p w14:paraId="587A3495" w14:textId="77777777" w:rsidR="000F52BE" w:rsidRPr="00A01016" w:rsidRDefault="000F52BE" w:rsidP="00704567">
      <w:pPr>
        <w:jc w:val="both"/>
        <w:rPr>
          <w:rFonts w:ascii="Arial" w:eastAsia="Arial" w:hAnsi="Arial" w:cs="Arial"/>
          <w:b/>
          <w:lang w:val="sl-SI"/>
        </w:rPr>
      </w:pPr>
    </w:p>
    <w:p w14:paraId="6340278C" w14:textId="65C8984D" w:rsidR="000F52BE" w:rsidRPr="00A01016" w:rsidRDefault="000F52BE" w:rsidP="00704567">
      <w:pPr>
        <w:jc w:val="both"/>
        <w:rPr>
          <w:rFonts w:ascii="Arial" w:eastAsia="Arial" w:hAnsi="Arial" w:cs="Arial"/>
          <w:b/>
          <w:lang w:val="sl-SI"/>
        </w:rPr>
      </w:pPr>
      <w:r w:rsidRPr="00A01016">
        <w:rPr>
          <w:rFonts w:ascii="Arial" w:eastAsia="Arial" w:hAnsi="Arial" w:cs="Arial"/>
          <w:b/>
          <w:lang w:val="sl-SI"/>
        </w:rPr>
        <w:t xml:space="preserve">Konec novembra je v javnost prišla novica o imenovanju novega direktorja Triglavskega narodnega parka. Minister za okolje in prostor Andrej Vizjak </w:t>
      </w:r>
      <w:r w:rsidR="003955C5" w:rsidRPr="00A01016">
        <w:rPr>
          <w:rFonts w:ascii="Arial" w:eastAsia="Arial" w:hAnsi="Arial" w:cs="Arial"/>
          <w:b/>
          <w:lang w:val="sl-SI"/>
        </w:rPr>
        <w:t>za</w:t>
      </w:r>
      <w:r w:rsidR="00C85CAC" w:rsidRPr="00A01016">
        <w:rPr>
          <w:rFonts w:ascii="Arial" w:eastAsia="Arial" w:hAnsi="Arial" w:cs="Arial"/>
          <w:b/>
          <w:lang w:val="sl-SI"/>
        </w:rPr>
        <w:t xml:space="preserve"> ta položaj </w:t>
      </w:r>
      <w:r w:rsidR="003955C5" w:rsidRPr="00A01016">
        <w:rPr>
          <w:rFonts w:ascii="Arial" w:eastAsia="Arial" w:hAnsi="Arial" w:cs="Arial"/>
          <w:b/>
          <w:lang w:val="sl-SI"/>
        </w:rPr>
        <w:t>predlaga</w:t>
      </w:r>
      <w:r w:rsidRPr="00A01016">
        <w:rPr>
          <w:rFonts w:ascii="Arial" w:eastAsia="Arial" w:hAnsi="Arial" w:cs="Arial"/>
          <w:b/>
          <w:lang w:val="sl-SI"/>
        </w:rPr>
        <w:t xml:space="preserve"> Tita Potočnika. Kandidatov življenjepis ne vsebuje izkušenj, ki bi odražale strokovno usposobljenost za takšno delovno mesto. Vizija razvoja parka, ki jo je predložil kandidat, je praktično prepis obstoječega Načrta upravljanja Triglavskega narodnega parka.</w:t>
      </w:r>
    </w:p>
    <w:p w14:paraId="2F3A0385" w14:textId="77777777" w:rsidR="000F52BE" w:rsidRPr="00A01016" w:rsidRDefault="000F52BE" w:rsidP="00704567">
      <w:pPr>
        <w:jc w:val="both"/>
        <w:rPr>
          <w:rFonts w:ascii="Arial" w:eastAsia="Arial" w:hAnsi="Arial" w:cs="Arial"/>
          <w:b/>
          <w:sz w:val="22"/>
          <w:szCs w:val="22"/>
          <w:lang w:val="sl-SI"/>
        </w:rPr>
      </w:pPr>
    </w:p>
    <w:p w14:paraId="5FA5E11A" w14:textId="5966CDB4" w:rsidR="000F52BE" w:rsidRPr="00A01016" w:rsidRDefault="000F52BE" w:rsidP="00704567">
      <w:pPr>
        <w:jc w:val="both"/>
        <w:rPr>
          <w:rFonts w:ascii="Arial" w:hAnsi="Arial" w:cs="Arial"/>
          <w:sz w:val="22"/>
          <w:szCs w:val="22"/>
          <w:lang w:val="sl-SI"/>
        </w:rPr>
      </w:pPr>
      <w:r w:rsidRPr="00A01016">
        <w:rPr>
          <w:rFonts w:ascii="Arial" w:eastAsia="Arial" w:hAnsi="Arial" w:cs="Arial"/>
          <w:sz w:val="22"/>
          <w:szCs w:val="22"/>
          <w:lang w:val="sl-SI"/>
        </w:rPr>
        <w:t xml:space="preserve">Triglavski narodni park (TNP) je edini narodni park v Sloveniji. TNP je namenjen varovanju ekosistemov, ohranjanju značilne krajine, varovanju in spoznavanju naravnih, krajinskih, kulturnih in duhovnih vrednot ter celostnemu ohranjanju kulturne dediščine;  spodbujanju trajnostnega razvoja in ohranjanju poselitve; omogočanju obiskovanja za znanstvene, izobraževalne, rekreacijske, turistične in duhovne namene. </w:t>
      </w:r>
      <w:r w:rsidRPr="00A01016">
        <w:rPr>
          <w:rFonts w:ascii="Arial" w:hAnsi="Arial" w:cs="Arial"/>
          <w:sz w:val="22"/>
          <w:szCs w:val="22"/>
          <w:lang w:val="sl-SI"/>
        </w:rPr>
        <w:t>Gre za območje, ki ima zaradi svoje naravne in kulturne dediščine (snovne in nesnovne) tudi velik mednarodni pomen. Celotno območje parka sodi v mrežo območja NATURA 2000, Javni zavod TNP</w:t>
      </w:r>
      <w:r w:rsidR="00DF76D8" w:rsidRPr="00A01016">
        <w:rPr>
          <w:rFonts w:ascii="Arial" w:hAnsi="Arial" w:cs="Arial"/>
          <w:sz w:val="22"/>
          <w:szCs w:val="22"/>
          <w:lang w:val="sl-SI"/>
        </w:rPr>
        <w:t xml:space="preserve"> pa</w:t>
      </w:r>
      <w:r w:rsidRPr="00A01016">
        <w:rPr>
          <w:rFonts w:ascii="Arial" w:hAnsi="Arial" w:cs="Arial"/>
          <w:sz w:val="22"/>
          <w:szCs w:val="22"/>
          <w:lang w:val="sl-SI"/>
        </w:rPr>
        <w:t xml:space="preserve"> ima vodilno vlogo pri upravljanju </w:t>
      </w:r>
      <w:proofErr w:type="spellStart"/>
      <w:r w:rsidRPr="00A01016">
        <w:rPr>
          <w:rFonts w:ascii="Arial" w:hAnsi="Arial" w:cs="Arial"/>
          <w:sz w:val="22"/>
          <w:szCs w:val="22"/>
          <w:lang w:val="sl-SI"/>
        </w:rPr>
        <w:t>Biosfernega</w:t>
      </w:r>
      <w:proofErr w:type="spellEnd"/>
      <w:r w:rsidRPr="00A01016">
        <w:rPr>
          <w:rFonts w:ascii="Arial" w:hAnsi="Arial" w:cs="Arial"/>
          <w:sz w:val="22"/>
          <w:szCs w:val="22"/>
          <w:lang w:val="sl-SI"/>
        </w:rPr>
        <w:t xml:space="preserve"> območja Julijske Alpe, ki deluje pod okriljem UNESCO. </w:t>
      </w:r>
    </w:p>
    <w:p w14:paraId="79B98FD6" w14:textId="77777777" w:rsidR="000F52BE" w:rsidRPr="00A01016" w:rsidRDefault="000F52BE" w:rsidP="00704567">
      <w:pPr>
        <w:jc w:val="both"/>
        <w:rPr>
          <w:rFonts w:ascii="Arial" w:eastAsia="Arial" w:hAnsi="Arial" w:cs="Arial"/>
          <w:sz w:val="22"/>
          <w:szCs w:val="22"/>
          <w:lang w:val="sl-SI"/>
        </w:rPr>
      </w:pPr>
    </w:p>
    <w:p w14:paraId="57A622A5" w14:textId="77777777" w:rsidR="000F52BE" w:rsidRPr="00A01016" w:rsidRDefault="000F52BE" w:rsidP="00704567">
      <w:pPr>
        <w:jc w:val="both"/>
        <w:rPr>
          <w:rFonts w:ascii="Arial" w:eastAsia="Arial" w:hAnsi="Arial" w:cs="Arial"/>
          <w:b/>
          <w:sz w:val="22"/>
          <w:szCs w:val="22"/>
          <w:lang w:val="sl-SI"/>
        </w:rPr>
      </w:pPr>
      <w:r w:rsidRPr="00A01016">
        <w:rPr>
          <w:rFonts w:ascii="Arial" w:eastAsia="Arial" w:hAnsi="Arial" w:cs="Arial"/>
          <w:b/>
          <w:sz w:val="22"/>
          <w:szCs w:val="22"/>
          <w:lang w:val="sl-SI"/>
        </w:rPr>
        <w:t xml:space="preserve">Problem imenovanja direktorja narodnega parka je sistemski, že vrsto let se pri </w:t>
      </w:r>
    </w:p>
    <w:p w14:paraId="1B8BE71D" w14:textId="422DC5A6" w:rsidR="000F52BE" w:rsidRPr="00A01016" w:rsidRDefault="000F52BE" w:rsidP="00704567">
      <w:pPr>
        <w:jc w:val="both"/>
        <w:rPr>
          <w:rFonts w:ascii="Arial" w:eastAsia="Arial" w:hAnsi="Arial" w:cs="Arial"/>
          <w:b/>
          <w:sz w:val="22"/>
          <w:szCs w:val="22"/>
          <w:lang w:val="sl-SI"/>
        </w:rPr>
      </w:pPr>
      <w:r w:rsidRPr="00A01016">
        <w:rPr>
          <w:rFonts w:ascii="Arial" w:eastAsia="Arial" w:hAnsi="Arial" w:cs="Arial"/>
          <w:b/>
          <w:sz w:val="22"/>
          <w:szCs w:val="22"/>
          <w:lang w:val="sl-SI"/>
        </w:rPr>
        <w:t>imenovanju direktorjev parka ne upošteva mnenja Sveta zavoda</w:t>
      </w:r>
    </w:p>
    <w:p w14:paraId="612E0ED6" w14:textId="77777777" w:rsidR="000F52BE" w:rsidRPr="00A01016" w:rsidRDefault="000F52BE" w:rsidP="00704567">
      <w:pPr>
        <w:jc w:val="both"/>
        <w:rPr>
          <w:rFonts w:ascii="Arial" w:eastAsia="Arial" w:hAnsi="Arial" w:cs="Arial"/>
          <w:sz w:val="22"/>
          <w:szCs w:val="22"/>
          <w:lang w:val="sl-SI"/>
        </w:rPr>
      </w:pPr>
    </w:p>
    <w:p w14:paraId="3EFC16A3" w14:textId="77777777" w:rsidR="000F52BE" w:rsidRPr="00A01016" w:rsidRDefault="000F52BE" w:rsidP="00704567">
      <w:pPr>
        <w:jc w:val="both"/>
        <w:rPr>
          <w:rFonts w:ascii="Arial" w:eastAsia="Arial" w:hAnsi="Arial" w:cs="Arial"/>
          <w:sz w:val="22"/>
          <w:szCs w:val="22"/>
          <w:lang w:val="sl-SI"/>
        </w:rPr>
      </w:pPr>
      <w:r w:rsidRPr="00A01016">
        <w:rPr>
          <w:rFonts w:ascii="Arial" w:eastAsia="Arial" w:hAnsi="Arial" w:cs="Arial"/>
          <w:sz w:val="22"/>
          <w:szCs w:val="22"/>
          <w:lang w:val="sl-SI"/>
        </w:rPr>
        <w:t>Strokovne institucije že zadnjih nekaj mandatov opozarjajo na imenovanja direktorjev, ki jim je brez izkazanih področnih izkušenj zaupano vodenje TNP. Na razpis za delovno mesto se sicer prijavljajo kompetentni kandidati, ki pridobijo podporo Sveta zavoda - ker ima Svet zgolj posvetovalno vlogo, vlada ne upošteva priporočil in imenuje direktorja po lastni presoji.</w:t>
      </w:r>
    </w:p>
    <w:p w14:paraId="67FD3E75" w14:textId="77777777" w:rsidR="000F52BE" w:rsidRPr="00A01016" w:rsidRDefault="000F52BE" w:rsidP="00704567">
      <w:pPr>
        <w:jc w:val="both"/>
        <w:rPr>
          <w:rFonts w:ascii="Arial" w:eastAsia="Arial" w:hAnsi="Arial" w:cs="Arial"/>
          <w:sz w:val="22"/>
          <w:szCs w:val="22"/>
          <w:lang w:val="sl-SI"/>
        </w:rPr>
      </w:pPr>
    </w:p>
    <w:p w14:paraId="2C60F31B" w14:textId="05C6BADF" w:rsidR="000F52BE" w:rsidRPr="00A01016" w:rsidRDefault="000F52BE" w:rsidP="00704567">
      <w:pPr>
        <w:jc w:val="both"/>
        <w:rPr>
          <w:rFonts w:ascii="Arial" w:eastAsia="Arial" w:hAnsi="Arial" w:cs="Arial"/>
          <w:sz w:val="22"/>
          <w:szCs w:val="22"/>
          <w:lang w:val="sl-SI"/>
        </w:rPr>
      </w:pPr>
      <w:r w:rsidRPr="00A01016">
        <w:rPr>
          <w:rFonts w:ascii="Arial" w:eastAsia="Arial" w:hAnsi="Arial" w:cs="Arial"/>
          <w:sz w:val="22"/>
          <w:szCs w:val="22"/>
          <w:lang w:val="sl-SI"/>
        </w:rPr>
        <w:t xml:space="preserve">Sklep o ustanovitvi Javnega zavoda TNP, ki določa postopek imenovanja direktorja, v 18. členu za to mesto ne zahteva nikakršnih strokovnih izkušenj s področja varstva narave, varstva kulturne dediščine ali upravljanja zavarovanih območij. Dokument določa le, da direktor </w:t>
      </w:r>
      <w:r w:rsidR="00C85CAC" w:rsidRPr="00A01016">
        <w:rPr>
          <w:rFonts w:ascii="Arial" w:eastAsia="Arial" w:hAnsi="Arial" w:cs="Arial"/>
          <w:sz w:val="22"/>
          <w:szCs w:val="22"/>
          <w:lang w:val="sl-SI"/>
        </w:rPr>
        <w:t>»</w:t>
      </w:r>
      <w:r w:rsidRPr="00A01016">
        <w:rPr>
          <w:rFonts w:ascii="Arial" w:eastAsia="Arial" w:hAnsi="Arial" w:cs="Arial"/>
          <w:sz w:val="22"/>
          <w:szCs w:val="22"/>
          <w:lang w:val="sl-SI"/>
        </w:rPr>
        <w:t>pozna področja dela zavoda</w:t>
      </w:r>
      <w:r w:rsidR="00C85CAC" w:rsidRPr="00A01016">
        <w:rPr>
          <w:rFonts w:ascii="Arial" w:eastAsia="Arial" w:hAnsi="Arial" w:cs="Arial"/>
          <w:sz w:val="22"/>
          <w:szCs w:val="22"/>
          <w:lang w:val="sl-SI"/>
        </w:rPr>
        <w:t>«</w:t>
      </w:r>
      <w:r w:rsidRPr="00A01016">
        <w:rPr>
          <w:rFonts w:ascii="Arial" w:eastAsia="Arial" w:hAnsi="Arial" w:cs="Arial"/>
          <w:sz w:val="22"/>
          <w:szCs w:val="22"/>
          <w:lang w:val="sl-SI"/>
        </w:rPr>
        <w:t xml:space="preserve">, nikjer pa podrobneje ne opredeljuje, kako naj bi kandidat to poznavanje izkazoval ali dokazal. </w:t>
      </w:r>
      <w:r w:rsidRPr="00A01016">
        <w:rPr>
          <w:rFonts w:ascii="Arial" w:hAnsi="Arial" w:cs="Arial"/>
          <w:sz w:val="22"/>
          <w:szCs w:val="22"/>
          <w:lang w:val="sl-SI"/>
        </w:rPr>
        <w:t xml:space="preserve">Nevzdržno je, da so sistemske zahteve za osebo, ki nosi vso strokovno odgovornost za izvajanje tako zahtevnih upravljavskih nalog, ki so tudi mednarodno pomembne, enake, kot za upravljalca kakega parkirišča ali tržnice. </w:t>
      </w:r>
      <w:r w:rsidRPr="00A01016">
        <w:rPr>
          <w:rFonts w:ascii="Arial" w:eastAsia="Arial" w:hAnsi="Arial" w:cs="Arial"/>
          <w:sz w:val="22"/>
          <w:szCs w:val="22"/>
          <w:lang w:val="sl-SI"/>
        </w:rPr>
        <w:t>Zato se sprašujemo, kako lahko oseba brez nujnih strokovnih izkušenj izpolnjuje določila Zakona o TNP?</w:t>
      </w:r>
    </w:p>
    <w:p w14:paraId="1E5B2887" w14:textId="77777777" w:rsidR="000F52BE" w:rsidRPr="00A01016" w:rsidRDefault="000F52BE" w:rsidP="00704567">
      <w:pPr>
        <w:jc w:val="both"/>
        <w:rPr>
          <w:rFonts w:ascii="Arial" w:eastAsia="Arial" w:hAnsi="Arial" w:cs="Arial"/>
          <w:sz w:val="22"/>
          <w:szCs w:val="22"/>
          <w:lang w:val="sl-SI"/>
        </w:rPr>
      </w:pPr>
    </w:p>
    <w:p w14:paraId="2A2E9517" w14:textId="495303E5" w:rsidR="000F52BE" w:rsidRPr="00A01016" w:rsidRDefault="000F52BE" w:rsidP="00704567">
      <w:pPr>
        <w:jc w:val="both"/>
        <w:rPr>
          <w:rFonts w:ascii="Arial" w:eastAsia="Arial" w:hAnsi="Arial" w:cs="Arial"/>
          <w:sz w:val="22"/>
          <w:szCs w:val="22"/>
          <w:lang w:val="sl-SI"/>
        </w:rPr>
      </w:pPr>
      <w:r w:rsidRPr="00A01016">
        <w:rPr>
          <w:rFonts w:ascii="Arial" w:eastAsia="Arial" w:hAnsi="Arial" w:cs="Arial"/>
          <w:sz w:val="22"/>
          <w:szCs w:val="22"/>
          <w:lang w:val="sl-SI"/>
        </w:rPr>
        <w:t xml:space="preserve">Upravljanje z narodnim parkom je zahtevna </w:t>
      </w:r>
      <w:r w:rsidR="00704567" w:rsidRPr="00A01016">
        <w:rPr>
          <w:rFonts w:ascii="Arial" w:eastAsia="Arial" w:hAnsi="Arial" w:cs="Arial"/>
          <w:sz w:val="22"/>
          <w:szCs w:val="22"/>
          <w:lang w:val="sl-SI"/>
        </w:rPr>
        <w:t>naloga:</w:t>
      </w:r>
      <w:r w:rsidR="00704567" w:rsidRPr="00A01016">
        <w:rPr>
          <w:rStyle w:val="Pripombasklic"/>
          <w:sz w:val="22"/>
          <w:szCs w:val="22"/>
        </w:rPr>
        <w:t xml:space="preserve"> </w:t>
      </w:r>
      <w:r w:rsidR="00704567" w:rsidRPr="00A01016">
        <w:rPr>
          <w:rFonts w:ascii="Arial" w:eastAsia="Arial" w:hAnsi="Arial" w:cs="Arial"/>
          <w:sz w:val="22"/>
          <w:szCs w:val="22"/>
          <w:lang w:val="sl-SI"/>
        </w:rPr>
        <w:t>izgubljanje</w:t>
      </w:r>
      <w:r w:rsidRPr="00A01016">
        <w:rPr>
          <w:rFonts w:ascii="Arial" w:eastAsia="Arial" w:hAnsi="Arial" w:cs="Arial"/>
          <w:sz w:val="22"/>
          <w:szCs w:val="22"/>
          <w:lang w:val="sl-SI"/>
        </w:rPr>
        <w:t xml:space="preserve"> biotske raznovrstnosti, poglabljajoča se podnebna kriza, vedno večji turistični pritiski ob hkratni neustrezni parkovni infrastrukturi, neurejen promet in nerazvit javni prevoz, neugodna demografska struktura in pomanjkanje ustreznih človeških virov v turizmu, izrazita </w:t>
      </w:r>
      <w:proofErr w:type="spellStart"/>
      <w:r w:rsidRPr="00A01016">
        <w:rPr>
          <w:rFonts w:ascii="Arial" w:eastAsia="Arial" w:hAnsi="Arial" w:cs="Arial"/>
          <w:sz w:val="22"/>
          <w:szCs w:val="22"/>
          <w:lang w:val="sl-SI"/>
        </w:rPr>
        <w:t>sezonskost</w:t>
      </w:r>
      <w:proofErr w:type="spellEnd"/>
      <w:r w:rsidRPr="00A01016">
        <w:rPr>
          <w:rFonts w:ascii="Arial" w:eastAsia="Arial" w:hAnsi="Arial" w:cs="Arial"/>
          <w:sz w:val="22"/>
          <w:szCs w:val="22"/>
          <w:lang w:val="sl-SI"/>
        </w:rPr>
        <w:t xml:space="preserve"> turizma in obiska, premajhna ozaveščenost ponudnikov in obiskovalcev o pomenu ohranjanja naravne in kulturne dediščine, neustrezna interpretacija narave in kulturne dediščine, nepoznavanje dejanskega števila obiskovalcev, vedno bolj agresivni interesi investitorjev ter mednarodno sodelovanje z drugimi parki in mednarodnimi inštitucijami. Vse navedeno resno ogroža naravo in kulturno dediščino parka, s tem pa postavlja pod vprašaj sam obstoj parka.</w:t>
      </w:r>
    </w:p>
    <w:p w14:paraId="581A6939" w14:textId="77777777" w:rsidR="000F52BE" w:rsidRPr="00A01016" w:rsidRDefault="000F52BE" w:rsidP="00704567">
      <w:pPr>
        <w:jc w:val="both"/>
        <w:rPr>
          <w:rFonts w:ascii="Arial" w:eastAsia="Arial" w:hAnsi="Arial" w:cs="Arial"/>
          <w:sz w:val="22"/>
          <w:szCs w:val="22"/>
          <w:lang w:val="sl-SI"/>
        </w:rPr>
      </w:pPr>
    </w:p>
    <w:p w14:paraId="08438FB2" w14:textId="77777777" w:rsidR="000F52BE" w:rsidRPr="00A01016" w:rsidRDefault="000F52BE" w:rsidP="00704567">
      <w:pPr>
        <w:jc w:val="both"/>
        <w:rPr>
          <w:rFonts w:ascii="Arial" w:eastAsia="Arial" w:hAnsi="Arial" w:cs="Arial"/>
          <w:b/>
          <w:bCs/>
          <w:sz w:val="22"/>
          <w:szCs w:val="22"/>
          <w:lang w:val="sl-SI"/>
        </w:rPr>
      </w:pPr>
      <w:r w:rsidRPr="00A01016">
        <w:rPr>
          <w:rFonts w:ascii="Arial" w:eastAsia="Arial" w:hAnsi="Arial" w:cs="Arial"/>
          <w:sz w:val="22"/>
          <w:szCs w:val="22"/>
          <w:lang w:val="sl-SI"/>
        </w:rPr>
        <w:t xml:space="preserve">Ohranitev naravnih, kulturnih in duhovnih bogastev TNP terja vsakodnevno strokovno delo. Takim izzivom smo lahko kos, če jih prepoznavamo, če poznamo možne strokovne rešitve, se učinkovito povezujemo in če strokovne odločitve uspešno komuniciramo z deležniki (tako </w:t>
      </w:r>
      <w:r w:rsidRPr="00A01016">
        <w:rPr>
          <w:rFonts w:ascii="Arial" w:eastAsia="Arial" w:hAnsi="Arial" w:cs="Arial"/>
          <w:sz w:val="22"/>
          <w:szCs w:val="22"/>
          <w:lang w:val="sl-SI"/>
        </w:rPr>
        <w:lastRenderedPageBreak/>
        <w:t>prebivalci, obiskovalci kot odločevalci),</w:t>
      </w:r>
      <w:r w:rsidRPr="00A01016">
        <w:rPr>
          <w:rFonts w:ascii="Arial" w:eastAsia="Arial" w:hAnsi="Arial" w:cs="Arial"/>
          <w:b/>
          <w:bCs/>
          <w:sz w:val="22"/>
          <w:szCs w:val="22"/>
          <w:lang w:val="sl-SI"/>
        </w:rPr>
        <w:t xml:space="preserve"> zato pozivamo, da se za direktorja TNP-ja imenuje kompetentno osebo skladno z odločitvijo Sveta zavoda. </w:t>
      </w:r>
    </w:p>
    <w:p w14:paraId="22EC46EE" w14:textId="649AABB9" w:rsidR="000F52BE" w:rsidRDefault="000F52BE" w:rsidP="00704567">
      <w:pPr>
        <w:jc w:val="both"/>
        <w:rPr>
          <w:rFonts w:ascii="Arial" w:eastAsia="Arial" w:hAnsi="Arial" w:cs="Arial"/>
          <w:sz w:val="22"/>
          <w:szCs w:val="22"/>
          <w:lang w:val="sl-SI"/>
        </w:rPr>
      </w:pPr>
    </w:p>
    <w:p w14:paraId="1CBACF0C" w14:textId="45A5B5FB" w:rsidR="00B931CE" w:rsidRDefault="00B931CE" w:rsidP="00704567">
      <w:pPr>
        <w:jc w:val="both"/>
        <w:rPr>
          <w:rFonts w:ascii="Arial" w:eastAsia="Arial" w:hAnsi="Arial" w:cs="Arial"/>
          <w:sz w:val="22"/>
          <w:szCs w:val="22"/>
          <w:lang w:val="sl-SI"/>
        </w:rPr>
      </w:pPr>
    </w:p>
    <w:p w14:paraId="6F9B95CA" w14:textId="6CA368A4" w:rsidR="000E174E" w:rsidRPr="00A01016" w:rsidRDefault="00A01016" w:rsidP="00704567">
      <w:pPr>
        <w:jc w:val="both"/>
        <w:rPr>
          <w:rFonts w:ascii="Arial" w:hAnsi="Arial" w:cs="Arial"/>
          <w:sz w:val="22"/>
          <w:szCs w:val="22"/>
          <w:lang w:val="sl-SI"/>
        </w:rPr>
      </w:pPr>
      <w:r w:rsidRPr="00A01016">
        <w:rPr>
          <w:rFonts w:ascii="Arial" w:hAnsi="Arial" w:cs="Arial"/>
          <w:sz w:val="22"/>
          <w:szCs w:val="22"/>
          <w:lang w:val="sl-SI"/>
        </w:rPr>
        <w:t>S spoštovanjem</w:t>
      </w:r>
      <w:r w:rsidR="009F0934">
        <w:rPr>
          <w:rFonts w:ascii="Arial" w:hAnsi="Arial" w:cs="Arial"/>
          <w:sz w:val="22"/>
          <w:szCs w:val="22"/>
          <w:lang w:val="sl-SI"/>
        </w:rPr>
        <w:t>,</w:t>
      </w:r>
      <w:bookmarkStart w:id="0" w:name="_GoBack"/>
      <w:bookmarkEnd w:id="0"/>
      <w:r w:rsidRPr="00A01016">
        <w:rPr>
          <w:rFonts w:ascii="Arial" w:hAnsi="Arial" w:cs="Arial"/>
          <w:sz w:val="22"/>
          <w:szCs w:val="22"/>
          <w:lang w:val="sl-SI"/>
        </w:rPr>
        <w:t xml:space="preserve"> </w:t>
      </w:r>
    </w:p>
    <w:p w14:paraId="1B6CA007" w14:textId="77777777" w:rsidR="00A01016" w:rsidRPr="00A01016" w:rsidRDefault="00A01016" w:rsidP="00A01016">
      <w:pPr>
        <w:rPr>
          <w:sz w:val="22"/>
          <w:szCs w:val="22"/>
          <w:lang w:val="sl-SI"/>
        </w:rPr>
      </w:pPr>
    </w:p>
    <w:p w14:paraId="043C9DFE" w14:textId="6E4316BF" w:rsidR="000E174E" w:rsidRPr="00A01016" w:rsidRDefault="000E174E" w:rsidP="00A01016">
      <w:pPr>
        <w:rPr>
          <w:rFonts w:ascii="Arial" w:hAnsi="Arial" w:cs="Arial"/>
          <w:sz w:val="22"/>
          <w:szCs w:val="22"/>
          <w:lang w:val="sl-SI"/>
        </w:rPr>
      </w:pPr>
      <w:r w:rsidRPr="00A01016">
        <w:rPr>
          <w:rFonts w:ascii="Arial" w:hAnsi="Arial" w:cs="Arial"/>
          <w:sz w:val="22"/>
          <w:szCs w:val="22"/>
          <w:lang w:val="sl-SI"/>
        </w:rPr>
        <w:t xml:space="preserve">dr. Matej Ogrin, </w:t>
      </w:r>
    </w:p>
    <w:p w14:paraId="48A422EF" w14:textId="24517F8C" w:rsidR="004613BC" w:rsidRPr="00A01016" w:rsidRDefault="000E174E" w:rsidP="00A01016">
      <w:pPr>
        <w:rPr>
          <w:rFonts w:ascii="Arial" w:hAnsi="Arial" w:cs="Arial"/>
          <w:sz w:val="22"/>
          <w:szCs w:val="22"/>
          <w:lang w:val="sl-SI"/>
        </w:rPr>
      </w:pPr>
      <w:r w:rsidRPr="00A01016">
        <w:rPr>
          <w:rFonts w:ascii="Arial" w:hAnsi="Arial" w:cs="Arial"/>
          <w:sz w:val="22"/>
          <w:szCs w:val="22"/>
          <w:lang w:val="sl-SI"/>
        </w:rPr>
        <w:t>predsednik CIPRE Slovenija,</w:t>
      </w:r>
      <w:r w:rsidR="00A01016" w:rsidRPr="00A01016">
        <w:rPr>
          <w:rFonts w:ascii="Arial" w:hAnsi="Arial" w:cs="Arial"/>
          <w:sz w:val="22"/>
          <w:szCs w:val="22"/>
          <w:lang w:val="sl-SI"/>
        </w:rPr>
        <w:t xml:space="preserve"> </w:t>
      </w:r>
      <w:r w:rsidRPr="00A01016">
        <w:rPr>
          <w:rFonts w:ascii="Arial" w:hAnsi="Arial" w:cs="Arial"/>
          <w:sz w:val="22"/>
          <w:szCs w:val="22"/>
          <w:lang w:val="sl-SI"/>
        </w:rPr>
        <w:t xml:space="preserve"> društva za varstvo Alp</w:t>
      </w:r>
      <w:r w:rsidR="00704567" w:rsidRPr="00A01016">
        <w:rPr>
          <w:rFonts w:ascii="Arial" w:hAnsi="Arial" w:cs="Arial"/>
          <w:sz w:val="22"/>
          <w:szCs w:val="22"/>
          <w:lang w:val="sl-SI"/>
        </w:rPr>
        <w:t xml:space="preserve"> </w:t>
      </w:r>
    </w:p>
    <w:p w14:paraId="0F3894F4" w14:textId="77777777" w:rsidR="00A01016" w:rsidRDefault="00A01016" w:rsidP="00A01016">
      <w:pPr>
        <w:rPr>
          <w:rFonts w:ascii="Arial" w:hAnsi="Arial" w:cs="Arial"/>
          <w:sz w:val="22"/>
          <w:szCs w:val="22"/>
          <w:lang w:val="sl-SI"/>
        </w:rPr>
      </w:pPr>
    </w:p>
    <w:p w14:paraId="6596F1ED" w14:textId="55A0A722" w:rsidR="00A01016" w:rsidRDefault="00A01016" w:rsidP="00A01016">
      <w:pPr>
        <w:rPr>
          <w:rFonts w:ascii="Arial" w:hAnsi="Arial" w:cs="Arial"/>
          <w:sz w:val="22"/>
          <w:szCs w:val="22"/>
          <w:lang w:val="sl-SI"/>
        </w:rPr>
      </w:pPr>
      <w:r w:rsidRPr="00A01016">
        <w:rPr>
          <w:rFonts w:ascii="Arial" w:hAnsi="Arial" w:cs="Arial"/>
          <w:sz w:val="22"/>
          <w:szCs w:val="22"/>
          <w:lang w:val="sl-SI"/>
        </w:rPr>
        <w:t xml:space="preserve">in </w:t>
      </w:r>
      <w:r>
        <w:rPr>
          <w:rFonts w:ascii="Arial" w:hAnsi="Arial" w:cs="Arial"/>
          <w:sz w:val="22"/>
          <w:szCs w:val="22"/>
          <w:lang w:val="sl-SI"/>
        </w:rPr>
        <w:t xml:space="preserve">organizacije podpornice: </w:t>
      </w:r>
    </w:p>
    <w:p w14:paraId="20447498" w14:textId="299AEC37" w:rsidR="002617C9" w:rsidRPr="002617C9" w:rsidRDefault="002617C9" w:rsidP="00A01016">
      <w:pPr>
        <w:rPr>
          <w:rFonts w:ascii="Helvetica" w:hAnsi="Helvetica" w:cs="Helvetica"/>
          <w:color w:val="000000"/>
          <w:sz w:val="22"/>
          <w:szCs w:val="22"/>
          <w:lang w:val="sl-SI"/>
        </w:rPr>
      </w:pPr>
      <w:r w:rsidRPr="002617C9">
        <w:rPr>
          <w:rFonts w:ascii="Helvetica" w:hAnsi="Helvetica" w:cs="Helvetica"/>
          <w:color w:val="000000"/>
          <w:sz w:val="22"/>
          <w:szCs w:val="22"/>
          <w:lang w:val="sl-SI"/>
        </w:rPr>
        <w:t>Botanično društvo Slovenije (BDS)</w:t>
      </w:r>
    </w:p>
    <w:p w14:paraId="785CCE2C" w14:textId="18A16C14" w:rsidR="002617C9" w:rsidRPr="002617C9" w:rsidRDefault="002617C9" w:rsidP="00A01016">
      <w:pPr>
        <w:spacing w:line="255" w:lineRule="atLeast"/>
        <w:rPr>
          <w:rFonts w:ascii="Arial" w:hAnsi="Arial" w:cs="Arial"/>
          <w:color w:val="000000"/>
          <w:sz w:val="22"/>
          <w:szCs w:val="22"/>
          <w:lang w:val="sl-SI"/>
        </w:rPr>
      </w:pPr>
      <w:r w:rsidRPr="002617C9">
        <w:rPr>
          <w:rFonts w:ascii="Arial" w:hAnsi="Arial" w:cs="Arial"/>
          <w:color w:val="000000"/>
          <w:sz w:val="22"/>
          <w:szCs w:val="22"/>
          <w:bdr w:val="none" w:sz="0" w:space="0" w:color="auto" w:frame="1"/>
          <w:lang w:val="sl-SI"/>
        </w:rPr>
        <w:t>Center za trajnostni razvoj podeželja Kranj, razvojni zavod </w:t>
      </w:r>
    </w:p>
    <w:p w14:paraId="7A8B04CE" w14:textId="2E6E24D1" w:rsidR="002617C9" w:rsidRPr="00A01016" w:rsidRDefault="002617C9" w:rsidP="00A01016">
      <w:pPr>
        <w:spacing w:line="255" w:lineRule="atLeast"/>
        <w:rPr>
          <w:rFonts w:ascii="Arial" w:hAnsi="Arial" w:cs="Arial"/>
          <w:color w:val="000000"/>
          <w:sz w:val="22"/>
          <w:szCs w:val="22"/>
          <w:bdr w:val="none" w:sz="0" w:space="0" w:color="auto" w:frame="1"/>
          <w:lang w:val="sl-SI"/>
        </w:rPr>
      </w:pPr>
      <w:proofErr w:type="spellStart"/>
      <w:r w:rsidRPr="002617C9">
        <w:rPr>
          <w:rFonts w:ascii="Arial" w:hAnsi="Arial" w:cs="Arial"/>
          <w:color w:val="000000"/>
          <w:sz w:val="22"/>
          <w:szCs w:val="22"/>
          <w:bdr w:val="none" w:sz="0" w:space="0" w:color="auto" w:frame="1"/>
          <w:lang w:val="sl-SI"/>
        </w:rPr>
        <w:t>Destilator</w:t>
      </w:r>
      <w:proofErr w:type="spellEnd"/>
      <w:r w:rsidRPr="002617C9">
        <w:rPr>
          <w:rFonts w:ascii="Arial" w:hAnsi="Arial" w:cs="Arial"/>
          <w:color w:val="000000"/>
          <w:sz w:val="22"/>
          <w:szCs w:val="22"/>
          <w:bdr w:val="none" w:sz="0" w:space="0" w:color="auto" w:frame="1"/>
          <w:lang w:val="sl-SI"/>
        </w:rPr>
        <w:t>, klub trajnostnih rešitev</w:t>
      </w:r>
      <w:r w:rsidRPr="002617C9">
        <w:rPr>
          <w:rFonts w:ascii="Arial" w:hAnsi="Arial" w:cs="Arial"/>
          <w:color w:val="000000"/>
          <w:sz w:val="22"/>
          <w:szCs w:val="22"/>
          <w:bdr w:val="none" w:sz="0" w:space="0" w:color="auto" w:frame="1"/>
          <w:lang w:val="sl-SI"/>
        </w:rPr>
        <w:br/>
        <w:t>DONDES, društvo za ohranjanje naravne dediščine Slovenije</w:t>
      </w:r>
      <w:r w:rsidRPr="002617C9">
        <w:rPr>
          <w:rFonts w:ascii="Arial" w:hAnsi="Arial" w:cs="Arial"/>
          <w:color w:val="000000"/>
          <w:sz w:val="22"/>
          <w:szCs w:val="22"/>
          <w:bdr w:val="none" w:sz="0" w:space="0" w:color="auto" w:frame="1"/>
          <w:lang w:val="sl-SI"/>
        </w:rPr>
        <w:br/>
        <w:t xml:space="preserve">Društvo Bober – </w:t>
      </w:r>
      <w:proofErr w:type="spellStart"/>
      <w:r w:rsidRPr="002617C9">
        <w:rPr>
          <w:rFonts w:ascii="Arial" w:hAnsi="Arial" w:cs="Arial"/>
          <w:color w:val="000000"/>
          <w:sz w:val="22"/>
          <w:szCs w:val="22"/>
          <w:bdr w:val="none" w:sz="0" w:space="0" w:color="auto" w:frame="1"/>
          <w:lang w:val="sl-SI"/>
        </w:rPr>
        <w:t>Okoljsko</w:t>
      </w:r>
      <w:proofErr w:type="spellEnd"/>
      <w:r w:rsidRPr="002617C9">
        <w:rPr>
          <w:rFonts w:ascii="Arial" w:hAnsi="Arial" w:cs="Arial"/>
          <w:color w:val="000000"/>
          <w:sz w:val="22"/>
          <w:szCs w:val="22"/>
          <w:bdr w:val="none" w:sz="0" w:space="0" w:color="auto" w:frame="1"/>
          <w:lang w:val="sl-SI"/>
        </w:rPr>
        <w:t xml:space="preserve"> gibanje Dolenjska</w:t>
      </w:r>
      <w:r w:rsidRPr="002617C9">
        <w:rPr>
          <w:rFonts w:ascii="Arial" w:hAnsi="Arial" w:cs="Arial"/>
          <w:color w:val="000000"/>
          <w:sz w:val="22"/>
          <w:szCs w:val="22"/>
          <w:bdr w:val="none" w:sz="0" w:space="0" w:color="auto" w:frame="1"/>
          <w:lang w:val="sl-SI"/>
        </w:rPr>
        <w:br/>
        <w:t xml:space="preserve">Društvo </w:t>
      </w:r>
      <w:proofErr w:type="spellStart"/>
      <w:r w:rsidRPr="002617C9">
        <w:rPr>
          <w:rFonts w:ascii="Arial" w:hAnsi="Arial" w:cs="Arial"/>
          <w:color w:val="000000"/>
          <w:sz w:val="22"/>
          <w:szCs w:val="22"/>
          <w:bdr w:val="none" w:sz="0" w:space="0" w:color="auto" w:frame="1"/>
          <w:lang w:val="sl-SI"/>
        </w:rPr>
        <w:t>Dinaricum</w:t>
      </w:r>
      <w:proofErr w:type="spellEnd"/>
      <w:r w:rsidRPr="002617C9">
        <w:rPr>
          <w:rFonts w:ascii="Arial" w:hAnsi="Arial" w:cs="Arial"/>
          <w:color w:val="000000"/>
          <w:sz w:val="22"/>
          <w:szCs w:val="22"/>
          <w:bdr w:val="none" w:sz="0" w:space="0" w:color="auto" w:frame="1"/>
          <w:lang w:val="sl-SI"/>
        </w:rPr>
        <w:t xml:space="preserve"> , Društvo za ohranjanje, raziskovanje in trajnostni razvoj Dinaridov</w:t>
      </w:r>
      <w:r w:rsidRPr="002617C9">
        <w:rPr>
          <w:rFonts w:ascii="Arial" w:hAnsi="Arial" w:cs="Arial"/>
          <w:color w:val="000000"/>
          <w:sz w:val="22"/>
          <w:szCs w:val="22"/>
          <w:bdr w:val="none" w:sz="0" w:space="0" w:color="auto" w:frame="1"/>
          <w:lang w:val="sl-SI"/>
        </w:rPr>
        <w:br/>
        <w:t>Društvo Ekologi brez meja</w:t>
      </w:r>
      <w:r w:rsidRPr="002617C9">
        <w:rPr>
          <w:rFonts w:ascii="Arial" w:hAnsi="Arial" w:cs="Arial"/>
          <w:color w:val="000000"/>
          <w:sz w:val="22"/>
          <w:szCs w:val="22"/>
          <w:bdr w:val="none" w:sz="0" w:space="0" w:color="auto" w:frame="1"/>
          <w:lang w:val="sl-SI"/>
        </w:rPr>
        <w:br/>
        <w:t>Društvo Gibanje za trajnostni razvoj</w:t>
      </w:r>
      <w:r w:rsidRPr="002617C9">
        <w:rPr>
          <w:rFonts w:ascii="Arial" w:hAnsi="Arial" w:cs="Arial"/>
          <w:color w:val="000000"/>
          <w:sz w:val="22"/>
          <w:szCs w:val="22"/>
          <w:bdr w:val="none" w:sz="0" w:space="0" w:color="auto" w:frame="1"/>
          <w:lang w:val="sl-SI"/>
        </w:rPr>
        <w:br/>
        <w:t>Društvo Mariborska kolesarska mreža</w:t>
      </w:r>
      <w:r w:rsidRPr="002617C9">
        <w:rPr>
          <w:rFonts w:ascii="Arial" w:hAnsi="Arial" w:cs="Arial"/>
          <w:color w:val="000000"/>
          <w:sz w:val="22"/>
          <w:szCs w:val="22"/>
          <w:bdr w:val="none" w:sz="0" w:space="0" w:color="auto" w:frame="1"/>
          <w:lang w:val="sl-SI"/>
        </w:rPr>
        <w:br/>
        <w:t>Društvo Temno nebo Slovenije</w:t>
      </w:r>
      <w:r w:rsidRPr="002617C9">
        <w:rPr>
          <w:rFonts w:ascii="Arial" w:hAnsi="Arial" w:cs="Arial"/>
          <w:color w:val="000000"/>
          <w:sz w:val="22"/>
          <w:szCs w:val="22"/>
          <w:bdr w:val="none" w:sz="0" w:space="0" w:color="auto" w:frame="1"/>
          <w:lang w:val="sl-SI"/>
        </w:rPr>
        <w:br/>
      </w:r>
      <w:r w:rsidRPr="00A01016">
        <w:rPr>
          <w:rFonts w:ascii="Arial" w:hAnsi="Arial" w:cs="Arial"/>
          <w:color w:val="000000"/>
          <w:sz w:val="22"/>
          <w:szCs w:val="22"/>
          <w:bdr w:val="none" w:sz="0" w:space="0" w:color="auto" w:frame="1"/>
          <w:lang w:val="sl-SI"/>
        </w:rPr>
        <w:t>D</w:t>
      </w:r>
      <w:r w:rsidRPr="002617C9">
        <w:rPr>
          <w:rFonts w:ascii="Arial" w:hAnsi="Arial" w:cs="Arial"/>
          <w:color w:val="000000"/>
          <w:sz w:val="22"/>
          <w:szCs w:val="22"/>
          <w:bdr w:val="none" w:sz="0" w:space="0" w:color="auto" w:frame="1"/>
          <w:lang w:val="sl-SI"/>
        </w:rPr>
        <w:t xml:space="preserve">ruštvo </w:t>
      </w:r>
      <w:proofErr w:type="spellStart"/>
      <w:r w:rsidRPr="002617C9">
        <w:rPr>
          <w:rFonts w:ascii="Arial" w:hAnsi="Arial" w:cs="Arial"/>
          <w:color w:val="000000"/>
          <w:sz w:val="22"/>
          <w:szCs w:val="22"/>
          <w:bdr w:val="none" w:sz="0" w:space="0" w:color="auto" w:frame="1"/>
          <w:lang w:val="sl-SI"/>
        </w:rPr>
        <w:t>Humanitas</w:t>
      </w:r>
      <w:proofErr w:type="spellEnd"/>
      <w:r w:rsidRPr="002617C9">
        <w:rPr>
          <w:rFonts w:ascii="Arial" w:hAnsi="Arial" w:cs="Arial"/>
          <w:color w:val="000000"/>
          <w:sz w:val="22"/>
          <w:szCs w:val="22"/>
          <w:bdr w:val="none" w:sz="0" w:space="0" w:color="auto" w:frame="1"/>
          <w:lang w:val="sl-SI"/>
        </w:rPr>
        <w:t xml:space="preserve"> – Center za globalno učenje in sodelovanje</w:t>
      </w:r>
    </w:p>
    <w:p w14:paraId="42443ECF" w14:textId="67D70798" w:rsidR="002617C9" w:rsidRPr="002617C9" w:rsidRDefault="002617C9" w:rsidP="00A01016">
      <w:pPr>
        <w:spacing w:line="255" w:lineRule="atLeast"/>
        <w:rPr>
          <w:rFonts w:ascii="Arial" w:hAnsi="Arial" w:cs="Arial"/>
          <w:color w:val="000000"/>
          <w:sz w:val="22"/>
          <w:szCs w:val="22"/>
          <w:lang w:val="sl-SI"/>
        </w:rPr>
      </w:pPr>
      <w:r w:rsidRPr="002617C9">
        <w:rPr>
          <w:rFonts w:ascii="Arial" w:hAnsi="Arial" w:cs="Arial"/>
          <w:color w:val="000000"/>
          <w:sz w:val="22"/>
          <w:szCs w:val="22"/>
          <w:bdr w:val="none" w:sz="0" w:space="0" w:color="auto" w:frame="1"/>
          <w:lang w:val="sl-SI"/>
        </w:rPr>
        <w:t>Društvo za energetsko ekonomiko in ekologijo Slovenski E-for</w:t>
      </w:r>
      <w:r w:rsidRPr="00A01016">
        <w:rPr>
          <w:rFonts w:ascii="Arial" w:hAnsi="Arial" w:cs="Arial"/>
          <w:color w:val="000000"/>
          <w:sz w:val="22"/>
          <w:szCs w:val="22"/>
          <w:bdr w:val="none" w:sz="0" w:space="0" w:color="auto" w:frame="1"/>
          <w:lang w:val="sl-SI"/>
        </w:rPr>
        <w:t>um</w:t>
      </w:r>
    </w:p>
    <w:p w14:paraId="72840A4F" w14:textId="03500E64" w:rsidR="002617C9" w:rsidRPr="002617C9" w:rsidRDefault="002617C9" w:rsidP="00A01016">
      <w:pPr>
        <w:spacing w:line="255" w:lineRule="atLeast"/>
        <w:rPr>
          <w:rFonts w:ascii="Arial" w:hAnsi="Arial" w:cs="Arial"/>
          <w:color w:val="000000"/>
          <w:sz w:val="22"/>
          <w:szCs w:val="22"/>
          <w:lang w:val="sl-SI"/>
        </w:rPr>
      </w:pPr>
      <w:r w:rsidRPr="002617C9">
        <w:rPr>
          <w:rFonts w:ascii="Arial" w:hAnsi="Arial" w:cs="Arial"/>
          <w:color w:val="000000"/>
          <w:sz w:val="22"/>
          <w:szCs w:val="22"/>
          <w:bdr w:val="none" w:sz="0" w:space="0" w:color="auto" w:frame="1"/>
          <w:lang w:val="sl-SI"/>
        </w:rPr>
        <w:t>Društvo za proučevanje in ohranjanje metuljev Slovenije</w:t>
      </w:r>
      <w:r w:rsidRPr="002617C9">
        <w:rPr>
          <w:rFonts w:ascii="Helvetica" w:hAnsi="Helvetica" w:cs="Helvetica"/>
          <w:color w:val="000000"/>
          <w:sz w:val="22"/>
          <w:szCs w:val="22"/>
          <w:lang w:val="sl-SI"/>
        </w:rPr>
        <w:br/>
      </w:r>
      <w:r w:rsidRPr="002617C9">
        <w:rPr>
          <w:rFonts w:ascii="Arial" w:hAnsi="Arial" w:cs="Arial"/>
          <w:color w:val="000000"/>
          <w:sz w:val="22"/>
          <w:szCs w:val="22"/>
          <w:bdr w:val="none" w:sz="0" w:space="0" w:color="auto" w:frame="1"/>
          <w:lang w:val="sl-SI"/>
        </w:rPr>
        <w:t>Društvo za trajnostni razvoj Duh časa</w:t>
      </w:r>
      <w:r w:rsidRPr="002617C9">
        <w:rPr>
          <w:rFonts w:ascii="Arial" w:hAnsi="Arial" w:cs="Arial"/>
          <w:color w:val="000000"/>
          <w:sz w:val="22"/>
          <w:szCs w:val="22"/>
          <w:bdr w:val="none" w:sz="0" w:space="0" w:color="auto" w:frame="1"/>
          <w:lang w:val="sl-SI"/>
        </w:rPr>
        <w:br/>
      </w:r>
      <w:proofErr w:type="spellStart"/>
      <w:r w:rsidRPr="002617C9">
        <w:rPr>
          <w:rFonts w:ascii="Arial" w:hAnsi="Arial" w:cs="Arial"/>
          <w:color w:val="000000"/>
          <w:sz w:val="22"/>
          <w:szCs w:val="22"/>
          <w:bdr w:val="none" w:sz="0" w:space="0" w:color="auto" w:frame="1"/>
          <w:lang w:val="sl-SI"/>
        </w:rPr>
        <w:t>Focus</w:t>
      </w:r>
      <w:proofErr w:type="spellEnd"/>
      <w:r w:rsidRPr="002617C9">
        <w:rPr>
          <w:rFonts w:ascii="Arial" w:hAnsi="Arial" w:cs="Arial"/>
          <w:color w:val="000000"/>
          <w:sz w:val="22"/>
          <w:szCs w:val="22"/>
          <w:bdr w:val="none" w:sz="0" w:space="0" w:color="auto" w:frame="1"/>
          <w:lang w:val="sl-SI"/>
        </w:rPr>
        <w:t>, društvo za sonaraven razvoj</w:t>
      </w:r>
      <w:r w:rsidRPr="002617C9">
        <w:rPr>
          <w:rFonts w:ascii="Arial" w:hAnsi="Arial" w:cs="Arial"/>
          <w:color w:val="000000"/>
          <w:sz w:val="22"/>
          <w:szCs w:val="22"/>
          <w:bdr w:val="none" w:sz="0" w:space="0" w:color="auto" w:frame="1"/>
          <w:lang w:val="sl-SI"/>
        </w:rPr>
        <w:br/>
      </w:r>
      <w:proofErr w:type="spellStart"/>
      <w:r w:rsidRPr="002617C9">
        <w:rPr>
          <w:rFonts w:ascii="Arial" w:hAnsi="Arial" w:cs="Arial"/>
          <w:color w:val="000000"/>
          <w:sz w:val="22"/>
          <w:szCs w:val="22"/>
          <w:bdr w:val="none" w:sz="0" w:space="0" w:color="auto" w:frame="1"/>
          <w:lang w:val="sl-SI"/>
        </w:rPr>
        <w:t>Herpetološko</w:t>
      </w:r>
      <w:proofErr w:type="spellEnd"/>
      <w:r w:rsidRPr="002617C9">
        <w:rPr>
          <w:rFonts w:ascii="Arial" w:hAnsi="Arial" w:cs="Arial"/>
          <w:color w:val="000000"/>
          <w:sz w:val="22"/>
          <w:szCs w:val="22"/>
          <w:bdr w:val="none" w:sz="0" w:space="0" w:color="auto" w:frame="1"/>
          <w:lang w:val="sl-SI"/>
        </w:rPr>
        <w:t xml:space="preserve"> društvo – </w:t>
      </w:r>
      <w:proofErr w:type="spellStart"/>
      <w:r w:rsidRPr="002617C9">
        <w:rPr>
          <w:rFonts w:ascii="Arial" w:hAnsi="Arial" w:cs="Arial"/>
          <w:color w:val="000000"/>
          <w:sz w:val="22"/>
          <w:szCs w:val="22"/>
          <w:bdr w:val="none" w:sz="0" w:space="0" w:color="auto" w:frame="1"/>
          <w:lang w:val="sl-SI"/>
        </w:rPr>
        <w:t>Societas</w:t>
      </w:r>
      <w:proofErr w:type="spellEnd"/>
      <w:r w:rsidRPr="002617C9">
        <w:rPr>
          <w:rFonts w:ascii="Arial" w:hAnsi="Arial" w:cs="Arial"/>
          <w:color w:val="000000"/>
          <w:sz w:val="22"/>
          <w:szCs w:val="22"/>
          <w:bdr w:val="none" w:sz="0" w:space="0" w:color="auto" w:frame="1"/>
          <w:lang w:val="sl-SI"/>
        </w:rPr>
        <w:t xml:space="preserve"> </w:t>
      </w:r>
      <w:proofErr w:type="spellStart"/>
      <w:r w:rsidRPr="002617C9">
        <w:rPr>
          <w:rFonts w:ascii="Arial" w:hAnsi="Arial" w:cs="Arial"/>
          <w:color w:val="000000"/>
          <w:sz w:val="22"/>
          <w:szCs w:val="22"/>
          <w:bdr w:val="none" w:sz="0" w:space="0" w:color="auto" w:frame="1"/>
          <w:lang w:val="sl-SI"/>
        </w:rPr>
        <w:t>herpetologica</w:t>
      </w:r>
      <w:proofErr w:type="spellEnd"/>
      <w:r w:rsidRPr="002617C9">
        <w:rPr>
          <w:rFonts w:ascii="Arial" w:hAnsi="Arial" w:cs="Arial"/>
          <w:color w:val="000000"/>
          <w:sz w:val="22"/>
          <w:szCs w:val="22"/>
          <w:bdr w:val="none" w:sz="0" w:space="0" w:color="auto" w:frame="1"/>
          <w:lang w:val="sl-SI"/>
        </w:rPr>
        <w:t xml:space="preserve"> </w:t>
      </w:r>
      <w:proofErr w:type="spellStart"/>
      <w:r w:rsidRPr="002617C9">
        <w:rPr>
          <w:rFonts w:ascii="Arial" w:hAnsi="Arial" w:cs="Arial"/>
          <w:color w:val="000000"/>
          <w:sz w:val="22"/>
          <w:szCs w:val="22"/>
          <w:bdr w:val="none" w:sz="0" w:space="0" w:color="auto" w:frame="1"/>
          <w:lang w:val="sl-SI"/>
        </w:rPr>
        <w:t>slovenica</w:t>
      </w:r>
      <w:proofErr w:type="spellEnd"/>
      <w:r w:rsidRPr="002617C9">
        <w:rPr>
          <w:rFonts w:ascii="Arial" w:hAnsi="Arial" w:cs="Arial"/>
          <w:color w:val="000000"/>
          <w:sz w:val="22"/>
          <w:szCs w:val="22"/>
          <w:bdr w:val="none" w:sz="0" w:space="0" w:color="auto" w:frame="1"/>
          <w:lang w:val="sl-SI"/>
        </w:rPr>
        <w:br/>
      </w:r>
      <w:r w:rsidRPr="00A01016">
        <w:rPr>
          <w:rFonts w:ascii="Arial" w:hAnsi="Arial" w:cs="Arial"/>
          <w:color w:val="000000"/>
          <w:sz w:val="22"/>
          <w:szCs w:val="22"/>
          <w:lang w:val="sl-SI"/>
        </w:rPr>
        <w:t>I</w:t>
      </w:r>
      <w:r w:rsidRPr="002617C9">
        <w:rPr>
          <w:rFonts w:ascii="Arial" w:hAnsi="Arial" w:cs="Arial"/>
          <w:color w:val="000000"/>
          <w:sz w:val="22"/>
          <w:szCs w:val="22"/>
          <w:lang w:val="sl-SI"/>
        </w:rPr>
        <w:t>nštitut za zdravje in okolje (IZO)</w:t>
      </w:r>
    </w:p>
    <w:p w14:paraId="2C78CFFD" w14:textId="4F9BB645" w:rsidR="002617C9" w:rsidRPr="00A01016" w:rsidRDefault="002617C9" w:rsidP="00A01016">
      <w:pPr>
        <w:spacing w:line="255" w:lineRule="atLeast"/>
        <w:rPr>
          <w:rFonts w:ascii="Arial" w:hAnsi="Arial" w:cs="Arial"/>
          <w:color w:val="000000"/>
          <w:sz w:val="22"/>
          <w:szCs w:val="22"/>
          <w:bdr w:val="none" w:sz="0" w:space="0" w:color="auto" w:frame="1"/>
          <w:lang w:val="sl-SI"/>
        </w:rPr>
      </w:pPr>
      <w:r w:rsidRPr="002617C9">
        <w:rPr>
          <w:rFonts w:ascii="Arial" w:hAnsi="Arial" w:cs="Arial"/>
          <w:color w:val="000000"/>
          <w:sz w:val="22"/>
          <w:szCs w:val="22"/>
          <w:bdr w:val="none" w:sz="0" w:space="0" w:color="auto" w:frame="1"/>
          <w:lang w:val="sl-SI"/>
        </w:rPr>
        <w:t>Inštitut za politike prostora - IPOP </w:t>
      </w:r>
      <w:r w:rsidRPr="002617C9">
        <w:rPr>
          <w:rFonts w:ascii="Arial" w:hAnsi="Arial" w:cs="Arial"/>
          <w:color w:val="000000"/>
          <w:sz w:val="22"/>
          <w:szCs w:val="22"/>
          <w:bdr w:val="none" w:sz="0" w:space="0" w:color="auto" w:frame="1"/>
          <w:lang w:val="sl-SI"/>
        </w:rPr>
        <w:br/>
        <w:t xml:space="preserve">Inštitut za trajnostni razvoj in celostne rešitve - </w:t>
      </w:r>
      <w:proofErr w:type="spellStart"/>
      <w:r w:rsidRPr="002617C9">
        <w:rPr>
          <w:rFonts w:ascii="Arial" w:hAnsi="Arial" w:cs="Arial"/>
          <w:color w:val="000000"/>
          <w:sz w:val="22"/>
          <w:szCs w:val="22"/>
          <w:bdr w:val="none" w:sz="0" w:space="0" w:color="auto" w:frame="1"/>
          <w:lang w:val="sl-SI"/>
        </w:rPr>
        <w:t>InTeRCeR</w:t>
      </w:r>
      <w:proofErr w:type="spellEnd"/>
      <w:r w:rsidRPr="002617C9">
        <w:rPr>
          <w:rFonts w:ascii="Arial" w:hAnsi="Arial" w:cs="Arial"/>
          <w:color w:val="000000"/>
          <w:sz w:val="22"/>
          <w:szCs w:val="22"/>
          <w:bdr w:val="none" w:sz="0" w:space="0" w:color="auto" w:frame="1"/>
          <w:lang w:val="sl-SI"/>
        </w:rPr>
        <w:br/>
        <w:t>Ljubljanska kolesarska mreža, društvo za vzpodbujanje kolesarjenja in trajnostnega prometa</w:t>
      </w:r>
      <w:r w:rsidRPr="002617C9">
        <w:rPr>
          <w:rFonts w:ascii="Arial" w:hAnsi="Arial" w:cs="Arial"/>
          <w:color w:val="000000"/>
          <w:sz w:val="22"/>
          <w:szCs w:val="22"/>
          <w:bdr w:val="none" w:sz="0" w:space="0" w:color="auto" w:frame="1"/>
          <w:lang w:val="sl-SI"/>
        </w:rPr>
        <w:br/>
        <w:t xml:space="preserve">Kulturno ekološko društvo </w:t>
      </w:r>
      <w:proofErr w:type="spellStart"/>
      <w:r w:rsidRPr="002617C9">
        <w:rPr>
          <w:rFonts w:ascii="Arial" w:hAnsi="Arial" w:cs="Arial"/>
          <w:color w:val="000000"/>
          <w:sz w:val="22"/>
          <w:szCs w:val="22"/>
          <w:bdr w:val="none" w:sz="0" w:space="0" w:color="auto" w:frame="1"/>
          <w:lang w:val="sl-SI"/>
        </w:rPr>
        <w:t>Smetumet</w:t>
      </w:r>
      <w:proofErr w:type="spellEnd"/>
      <w:r w:rsidRPr="002617C9">
        <w:rPr>
          <w:rFonts w:ascii="Arial" w:hAnsi="Arial" w:cs="Arial"/>
          <w:color w:val="000000"/>
          <w:sz w:val="22"/>
          <w:szCs w:val="22"/>
          <w:bdr w:val="none" w:sz="0" w:space="0" w:color="auto" w:frame="1"/>
          <w:lang w:val="sl-SI"/>
        </w:rPr>
        <w:t> </w:t>
      </w:r>
      <w:r w:rsidRPr="002617C9">
        <w:rPr>
          <w:rFonts w:ascii="Arial" w:hAnsi="Arial" w:cs="Arial"/>
          <w:color w:val="000000"/>
          <w:sz w:val="22"/>
          <w:szCs w:val="22"/>
          <w:bdr w:val="none" w:sz="0" w:space="0" w:color="auto" w:frame="1"/>
          <w:lang w:val="sl-SI"/>
        </w:rPr>
        <w:br/>
      </w:r>
      <w:r w:rsidRPr="00A01016">
        <w:rPr>
          <w:rFonts w:ascii="Arial" w:hAnsi="Arial" w:cs="Arial"/>
          <w:color w:val="000000"/>
          <w:sz w:val="22"/>
          <w:szCs w:val="22"/>
          <w:bdr w:val="none" w:sz="0" w:space="0" w:color="auto" w:frame="1"/>
          <w:lang w:val="sl-SI"/>
        </w:rPr>
        <w:t xml:space="preserve">Mladinska zveza Brez Izgovora </w:t>
      </w:r>
      <w:r w:rsidRPr="002617C9">
        <w:rPr>
          <w:rFonts w:ascii="Arial" w:hAnsi="Arial" w:cs="Arial"/>
          <w:color w:val="000000"/>
          <w:sz w:val="22"/>
          <w:szCs w:val="22"/>
          <w:bdr w:val="none" w:sz="0" w:space="0" w:color="auto" w:frame="1"/>
          <w:lang w:val="sl-SI"/>
        </w:rPr>
        <w:br/>
      </w:r>
      <w:proofErr w:type="spellStart"/>
      <w:r w:rsidRPr="002617C9">
        <w:rPr>
          <w:rFonts w:ascii="Arial" w:hAnsi="Arial" w:cs="Arial"/>
          <w:color w:val="000000"/>
          <w:sz w:val="22"/>
          <w:szCs w:val="22"/>
          <w:bdr w:val="none" w:sz="0" w:space="0" w:color="auto" w:frame="1"/>
          <w:lang w:val="sl-SI"/>
        </w:rPr>
        <w:t>Morigenos</w:t>
      </w:r>
      <w:proofErr w:type="spellEnd"/>
      <w:r w:rsidRPr="002617C9">
        <w:rPr>
          <w:rFonts w:ascii="Arial" w:hAnsi="Arial" w:cs="Arial"/>
          <w:color w:val="000000"/>
          <w:sz w:val="22"/>
          <w:szCs w:val="22"/>
          <w:bdr w:val="none" w:sz="0" w:space="0" w:color="auto" w:frame="1"/>
          <w:lang w:val="sl-SI"/>
        </w:rPr>
        <w:t xml:space="preserve"> - slovensko društvo za morske sesalce</w:t>
      </w:r>
      <w:r w:rsidRPr="002617C9">
        <w:rPr>
          <w:rFonts w:ascii="Arial" w:hAnsi="Arial" w:cs="Arial"/>
          <w:color w:val="000000"/>
          <w:sz w:val="22"/>
          <w:szCs w:val="22"/>
          <w:bdr w:val="none" w:sz="0" w:space="0" w:color="auto" w:frame="1"/>
          <w:lang w:val="sl-SI"/>
        </w:rPr>
        <w:br/>
        <w:t>NEC Notranjski ekološki center, Cerknica</w:t>
      </w:r>
      <w:r w:rsidRPr="002617C9">
        <w:rPr>
          <w:rFonts w:ascii="Arial" w:hAnsi="Arial" w:cs="Arial"/>
          <w:color w:val="000000"/>
          <w:sz w:val="22"/>
          <w:szCs w:val="22"/>
          <w:bdr w:val="none" w:sz="0" w:space="0" w:color="auto" w:frame="1"/>
          <w:lang w:val="sl-SI"/>
        </w:rPr>
        <w:br/>
      </w:r>
      <w:r w:rsidRPr="00A01016">
        <w:rPr>
          <w:rFonts w:ascii="Arial" w:hAnsi="Arial" w:cs="Arial"/>
          <w:color w:val="000000"/>
          <w:sz w:val="22"/>
          <w:szCs w:val="22"/>
          <w:bdr w:val="none" w:sz="0" w:space="0" w:color="auto" w:frame="1"/>
          <w:lang w:val="sl-SI"/>
        </w:rPr>
        <w:t>Pravno informacijski center nevladnih organizacij - PI</w:t>
      </w:r>
      <w:r w:rsidRPr="002617C9">
        <w:rPr>
          <w:rFonts w:ascii="Arial" w:hAnsi="Arial" w:cs="Arial"/>
          <w:color w:val="000000"/>
          <w:sz w:val="22"/>
          <w:szCs w:val="22"/>
          <w:bdr w:val="none" w:sz="0" w:space="0" w:color="auto" w:frame="1"/>
          <w:lang w:val="sl-SI"/>
        </w:rPr>
        <w:t>C</w:t>
      </w:r>
      <w:r w:rsidRPr="002617C9">
        <w:rPr>
          <w:rFonts w:ascii="Arial" w:hAnsi="Arial" w:cs="Arial"/>
          <w:color w:val="000000"/>
          <w:sz w:val="22"/>
          <w:szCs w:val="22"/>
          <w:bdr w:val="none" w:sz="0" w:space="0" w:color="auto" w:frame="1"/>
          <w:lang w:val="sl-SI"/>
        </w:rPr>
        <w:br/>
        <w:t>Slovensko društvo za proučevanje in varstvo netopirjev</w:t>
      </w:r>
      <w:r w:rsidRPr="002617C9">
        <w:rPr>
          <w:rFonts w:ascii="Arial" w:hAnsi="Arial" w:cs="Arial"/>
          <w:color w:val="000000"/>
          <w:sz w:val="22"/>
          <w:szCs w:val="22"/>
          <w:bdr w:val="none" w:sz="0" w:space="0" w:color="auto" w:frame="1"/>
          <w:lang w:val="sl-SI"/>
        </w:rPr>
        <w:br/>
        <w:t xml:space="preserve">Slovensko </w:t>
      </w:r>
      <w:proofErr w:type="spellStart"/>
      <w:r w:rsidRPr="002617C9">
        <w:rPr>
          <w:rFonts w:ascii="Arial" w:hAnsi="Arial" w:cs="Arial"/>
          <w:color w:val="000000"/>
          <w:sz w:val="22"/>
          <w:szCs w:val="22"/>
          <w:bdr w:val="none" w:sz="0" w:space="0" w:color="auto" w:frame="1"/>
          <w:lang w:val="sl-SI"/>
        </w:rPr>
        <w:t>odonatološko</w:t>
      </w:r>
      <w:proofErr w:type="spellEnd"/>
      <w:r w:rsidRPr="002617C9">
        <w:rPr>
          <w:rFonts w:ascii="Arial" w:hAnsi="Arial" w:cs="Arial"/>
          <w:color w:val="000000"/>
          <w:sz w:val="22"/>
          <w:szCs w:val="22"/>
          <w:bdr w:val="none" w:sz="0" w:space="0" w:color="auto" w:frame="1"/>
          <w:lang w:val="sl-SI"/>
        </w:rPr>
        <w:t xml:space="preserve"> društvo</w:t>
      </w:r>
      <w:r w:rsidRPr="002617C9">
        <w:rPr>
          <w:rFonts w:ascii="Arial" w:hAnsi="Arial" w:cs="Arial"/>
          <w:color w:val="000000"/>
          <w:sz w:val="22"/>
          <w:szCs w:val="22"/>
          <w:bdr w:val="none" w:sz="0" w:space="0" w:color="auto" w:frame="1"/>
          <w:lang w:val="sl-SI"/>
        </w:rPr>
        <w:br/>
        <w:t>Sončni grič, društvo za trajnostno kulturo bivanja</w:t>
      </w:r>
    </w:p>
    <w:p w14:paraId="6A411CD8" w14:textId="5A12F518" w:rsidR="002617C9" w:rsidRPr="00A01016" w:rsidRDefault="002617C9" w:rsidP="00A01016">
      <w:pPr>
        <w:spacing w:line="255" w:lineRule="atLeast"/>
        <w:rPr>
          <w:rFonts w:ascii="Arial" w:hAnsi="Arial" w:cs="Arial"/>
          <w:sz w:val="22"/>
          <w:szCs w:val="22"/>
          <w:lang w:val="sl-SI"/>
        </w:rPr>
      </w:pPr>
      <w:r w:rsidRPr="002617C9">
        <w:rPr>
          <w:rFonts w:ascii="Arial" w:hAnsi="Arial" w:cs="Arial"/>
          <w:color w:val="000000"/>
          <w:sz w:val="22"/>
          <w:szCs w:val="22"/>
          <w:bdr w:val="none" w:sz="0" w:space="0" w:color="auto" w:frame="1"/>
          <w:lang w:val="sl-SI"/>
        </w:rPr>
        <w:t>Trajekt, Zavod za prostorsko kulturo</w:t>
      </w:r>
      <w:r w:rsidRPr="002617C9">
        <w:rPr>
          <w:rFonts w:ascii="Arial" w:hAnsi="Arial" w:cs="Arial"/>
          <w:color w:val="000000"/>
          <w:sz w:val="22"/>
          <w:szCs w:val="22"/>
          <w:bdr w:val="none" w:sz="0" w:space="0" w:color="auto" w:frame="1"/>
          <w:lang w:val="sl-SI"/>
        </w:rPr>
        <w:br/>
        <w:t>Umanotera, Slovenska fundacija za trajnostni razvoj</w:t>
      </w:r>
      <w:r w:rsidRPr="002617C9">
        <w:rPr>
          <w:rFonts w:ascii="Arial" w:hAnsi="Arial" w:cs="Arial"/>
          <w:color w:val="000000"/>
          <w:sz w:val="22"/>
          <w:szCs w:val="22"/>
          <w:bdr w:val="none" w:sz="0" w:space="0" w:color="auto" w:frame="1"/>
          <w:lang w:val="sl-SI"/>
        </w:rPr>
        <w:br/>
        <w:t>UMMI, Zavod za izobraževanje Koper    </w:t>
      </w:r>
      <w:r w:rsidRPr="002617C9">
        <w:rPr>
          <w:rFonts w:ascii="Arial" w:hAnsi="Arial" w:cs="Arial"/>
          <w:color w:val="000000"/>
          <w:sz w:val="22"/>
          <w:szCs w:val="22"/>
          <w:bdr w:val="none" w:sz="0" w:space="0" w:color="auto" w:frame="1"/>
          <w:lang w:val="sl-SI"/>
        </w:rPr>
        <w:br/>
        <w:t>VITRA Center za uravnotežen razvoj Cerknica</w:t>
      </w:r>
      <w:r w:rsidRPr="002617C9">
        <w:rPr>
          <w:rFonts w:ascii="Arial" w:hAnsi="Arial" w:cs="Arial"/>
          <w:color w:val="000000"/>
          <w:sz w:val="22"/>
          <w:szCs w:val="22"/>
          <w:bdr w:val="none" w:sz="0" w:space="0" w:color="auto" w:frame="1"/>
          <w:lang w:val="sl-SI"/>
        </w:rPr>
        <w:br/>
        <w:t xml:space="preserve">Zavod </w:t>
      </w:r>
      <w:proofErr w:type="spellStart"/>
      <w:r w:rsidRPr="002617C9">
        <w:rPr>
          <w:rFonts w:ascii="Arial" w:hAnsi="Arial" w:cs="Arial"/>
          <w:color w:val="000000"/>
          <w:sz w:val="22"/>
          <w:szCs w:val="22"/>
          <w:bdr w:val="none" w:sz="0" w:space="0" w:color="auto" w:frame="1"/>
          <w:lang w:val="sl-SI"/>
        </w:rPr>
        <w:t>Eko</w:t>
      </w:r>
      <w:proofErr w:type="spellEnd"/>
      <w:r w:rsidRPr="002617C9">
        <w:rPr>
          <w:rFonts w:ascii="Arial" w:hAnsi="Arial" w:cs="Arial"/>
          <w:color w:val="000000"/>
          <w:sz w:val="22"/>
          <w:szCs w:val="22"/>
          <w:bdr w:val="none" w:sz="0" w:space="0" w:color="auto" w:frame="1"/>
          <w:lang w:val="sl-SI"/>
        </w:rPr>
        <w:t xml:space="preserve"> </w:t>
      </w:r>
      <w:proofErr w:type="spellStart"/>
      <w:r w:rsidRPr="002617C9">
        <w:rPr>
          <w:rFonts w:ascii="Arial" w:hAnsi="Arial" w:cs="Arial"/>
          <w:color w:val="000000"/>
          <w:sz w:val="22"/>
          <w:szCs w:val="22"/>
          <w:bdr w:val="none" w:sz="0" w:space="0" w:color="auto" w:frame="1"/>
          <w:lang w:val="sl-SI"/>
        </w:rPr>
        <w:t>Humanitatis</w:t>
      </w:r>
      <w:proofErr w:type="spellEnd"/>
      <w:r w:rsidRPr="002617C9">
        <w:rPr>
          <w:rFonts w:ascii="Arial" w:hAnsi="Arial" w:cs="Arial"/>
          <w:color w:val="000000"/>
          <w:sz w:val="22"/>
          <w:szCs w:val="22"/>
          <w:bdr w:val="none" w:sz="0" w:space="0" w:color="auto" w:frame="1"/>
          <w:lang w:val="sl-SI"/>
        </w:rPr>
        <w:t> </w:t>
      </w:r>
      <w:r w:rsidRPr="002617C9">
        <w:rPr>
          <w:rFonts w:ascii="Arial" w:hAnsi="Arial" w:cs="Arial"/>
          <w:color w:val="000000"/>
          <w:sz w:val="22"/>
          <w:szCs w:val="22"/>
          <w:bdr w:val="none" w:sz="0" w:space="0" w:color="auto" w:frame="1"/>
          <w:lang w:val="sl-SI"/>
        </w:rPr>
        <w:br/>
        <w:t>Zavod Svibna, regijski zavod za ohranjanje in trajnostni razvoj podeželja</w:t>
      </w:r>
      <w:r w:rsidRPr="002617C9">
        <w:rPr>
          <w:rFonts w:ascii="Arial" w:hAnsi="Arial" w:cs="Arial"/>
          <w:color w:val="000000"/>
          <w:sz w:val="22"/>
          <w:szCs w:val="22"/>
          <w:bdr w:val="none" w:sz="0" w:space="0" w:color="auto" w:frame="1"/>
          <w:lang w:val="sl-SI"/>
        </w:rPr>
        <w:br/>
        <w:t>Združenja ZEK DPBK, Združenje za ekološko kmetovanje Dolenjske, Posavja in Bele krajine</w:t>
      </w:r>
      <w:r w:rsidRPr="002617C9">
        <w:rPr>
          <w:rFonts w:ascii="Arial" w:hAnsi="Arial" w:cs="Arial"/>
          <w:color w:val="000000"/>
          <w:sz w:val="22"/>
          <w:szCs w:val="22"/>
          <w:bdr w:val="none" w:sz="0" w:space="0" w:color="auto" w:frame="1"/>
          <w:lang w:val="sl-SI"/>
        </w:rPr>
        <w:br/>
      </w:r>
    </w:p>
    <w:sectPr w:rsidR="002617C9" w:rsidRPr="00A01016" w:rsidSect="009A2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BE"/>
    <w:rsid w:val="000E174E"/>
    <w:rsid w:val="000F52BE"/>
    <w:rsid w:val="00147910"/>
    <w:rsid w:val="002617C9"/>
    <w:rsid w:val="003955C5"/>
    <w:rsid w:val="004613BC"/>
    <w:rsid w:val="004E0B33"/>
    <w:rsid w:val="00504F27"/>
    <w:rsid w:val="00704567"/>
    <w:rsid w:val="008175DA"/>
    <w:rsid w:val="008430CA"/>
    <w:rsid w:val="00854151"/>
    <w:rsid w:val="009A2C30"/>
    <w:rsid w:val="009F0934"/>
    <w:rsid w:val="00A01016"/>
    <w:rsid w:val="00AE524E"/>
    <w:rsid w:val="00B931CE"/>
    <w:rsid w:val="00C85CAC"/>
    <w:rsid w:val="00D95A4B"/>
    <w:rsid w:val="00DF76D8"/>
    <w:rsid w:val="00F072A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11B"/>
  <w15:chartTrackingRefBased/>
  <w15:docId w15:val="{0C7201EA-5DD2-4E12-A599-6C3A01C7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52BE"/>
    <w:pPr>
      <w:spacing w:after="0" w:line="240" w:lineRule="auto"/>
    </w:pPr>
    <w:rPr>
      <w:rFonts w:ascii="Times New Roman" w:eastAsia="Times New Roman" w:hAnsi="Times New Roman" w:cs="Times New Roman"/>
      <w:sz w:val="24"/>
      <w:szCs w:val="24"/>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175DA"/>
    <w:rPr>
      <w:sz w:val="16"/>
      <w:szCs w:val="16"/>
    </w:rPr>
  </w:style>
  <w:style w:type="paragraph" w:styleId="Pripombabesedilo">
    <w:name w:val="annotation text"/>
    <w:basedOn w:val="Navaden"/>
    <w:link w:val="PripombabesediloZnak"/>
    <w:uiPriority w:val="99"/>
    <w:unhideWhenUsed/>
    <w:rsid w:val="008175DA"/>
    <w:rPr>
      <w:sz w:val="20"/>
      <w:szCs w:val="20"/>
    </w:rPr>
  </w:style>
  <w:style w:type="character" w:customStyle="1" w:styleId="PripombabesediloZnak">
    <w:name w:val="Pripomba – besedilo Znak"/>
    <w:basedOn w:val="Privzetapisavaodstavka"/>
    <w:link w:val="Pripombabesedilo"/>
    <w:uiPriority w:val="99"/>
    <w:rsid w:val="008175DA"/>
    <w:rPr>
      <w:rFonts w:ascii="Times New Roman" w:eastAsia="Times New Roman" w:hAnsi="Times New Roman" w:cs="Times New Roman"/>
      <w:sz w:val="20"/>
      <w:szCs w:val="20"/>
      <w:lang w:val="en-GB" w:eastAsia="sl-SI"/>
    </w:rPr>
  </w:style>
  <w:style w:type="paragraph" w:styleId="Zadevapripombe">
    <w:name w:val="annotation subject"/>
    <w:basedOn w:val="Pripombabesedilo"/>
    <w:next w:val="Pripombabesedilo"/>
    <w:link w:val="ZadevapripombeZnak"/>
    <w:uiPriority w:val="99"/>
    <w:semiHidden/>
    <w:unhideWhenUsed/>
    <w:rsid w:val="008175DA"/>
    <w:rPr>
      <w:b/>
      <w:bCs/>
    </w:rPr>
  </w:style>
  <w:style w:type="character" w:customStyle="1" w:styleId="ZadevapripombeZnak">
    <w:name w:val="Zadeva pripombe Znak"/>
    <w:basedOn w:val="PripombabesediloZnak"/>
    <w:link w:val="Zadevapripombe"/>
    <w:uiPriority w:val="99"/>
    <w:semiHidden/>
    <w:rsid w:val="008175DA"/>
    <w:rPr>
      <w:rFonts w:ascii="Times New Roman" w:eastAsia="Times New Roman" w:hAnsi="Times New Roman" w:cs="Times New Roman"/>
      <w:b/>
      <w:bCs/>
      <w:sz w:val="20"/>
      <w:szCs w:val="20"/>
      <w:lang w:val="en-GB" w:eastAsia="sl-SI"/>
    </w:rPr>
  </w:style>
  <w:style w:type="paragraph" w:styleId="Revizija">
    <w:name w:val="Revision"/>
    <w:hidden/>
    <w:uiPriority w:val="99"/>
    <w:semiHidden/>
    <w:rsid w:val="00C85CAC"/>
    <w:pPr>
      <w:spacing w:after="0" w:line="240" w:lineRule="auto"/>
    </w:pPr>
    <w:rPr>
      <w:rFonts w:ascii="Times New Roman" w:eastAsia="Times New Roman" w:hAnsi="Times New Roman" w:cs="Times New Roman"/>
      <w:sz w:val="24"/>
      <w:szCs w:val="24"/>
      <w:lang w:val="en-GB" w:eastAsia="sl-SI"/>
    </w:rPr>
  </w:style>
  <w:style w:type="paragraph" w:styleId="Navadensplet">
    <w:name w:val="Normal (Web)"/>
    <w:basedOn w:val="Navaden"/>
    <w:uiPriority w:val="99"/>
    <w:semiHidden/>
    <w:unhideWhenUsed/>
    <w:rsid w:val="002617C9"/>
    <w:pPr>
      <w:spacing w:before="100" w:beforeAutospacing="1" w:after="100" w:afterAutospacing="1"/>
    </w:pPr>
    <w:rPr>
      <w:lang w:val="sl-SI"/>
    </w:rPr>
  </w:style>
  <w:style w:type="character" w:styleId="Krepko">
    <w:name w:val="Strong"/>
    <w:basedOn w:val="Privzetapisavaodstavka"/>
    <w:uiPriority w:val="22"/>
    <w:qFormat/>
    <w:rsid w:val="002617C9"/>
    <w:rPr>
      <w:b/>
      <w:bCs/>
    </w:rPr>
  </w:style>
  <w:style w:type="character" w:styleId="Hiperpovezava">
    <w:name w:val="Hyperlink"/>
    <w:basedOn w:val="Privzetapisavaodstavka"/>
    <w:uiPriority w:val="99"/>
    <w:semiHidden/>
    <w:unhideWhenUsed/>
    <w:rsid w:val="00261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44335">
      <w:bodyDiv w:val="1"/>
      <w:marLeft w:val="0"/>
      <w:marRight w:val="0"/>
      <w:marTop w:val="0"/>
      <w:marBottom w:val="0"/>
      <w:divBdr>
        <w:top w:val="none" w:sz="0" w:space="0" w:color="auto"/>
        <w:left w:val="none" w:sz="0" w:space="0" w:color="auto"/>
        <w:bottom w:val="none" w:sz="0" w:space="0" w:color="auto"/>
        <w:right w:val="none" w:sz="0" w:space="0" w:color="auto"/>
      </w:divBdr>
    </w:div>
    <w:div w:id="15508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Berlot</dc:creator>
  <cp:keywords/>
  <dc:description/>
  <cp:lastModifiedBy>Katarina Žemlja</cp:lastModifiedBy>
  <cp:revision>3</cp:revision>
  <dcterms:created xsi:type="dcterms:W3CDTF">2021-12-06T15:12:00Z</dcterms:created>
  <dcterms:modified xsi:type="dcterms:W3CDTF">2021-12-06T17:04:00Z</dcterms:modified>
</cp:coreProperties>
</file>